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86MS0035-01-2024-002892-36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910E0">
        <w:rPr>
          <w:sz w:val="28"/>
          <w:szCs w:val="28"/>
        </w:rPr>
        <w:t>2-1472/1802/2024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910E0">
        <w:rPr>
          <w:sz w:val="28"/>
          <w:szCs w:val="28"/>
        </w:rPr>
        <w:t>ООО МКК "Русинтерфинанс"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B910E0">
        <w:rPr>
          <w:sz w:val="28"/>
          <w:szCs w:val="28"/>
        </w:rPr>
        <w:t>Лукин</w:t>
      </w:r>
      <w:r w:rsidRPr="00B910E0" w:rsidR="00B910E0">
        <w:rPr>
          <w:sz w:val="28"/>
          <w:szCs w:val="28"/>
        </w:rPr>
        <w:t>у</w:t>
      </w:r>
      <w:r w:rsidR="00B910E0">
        <w:rPr>
          <w:sz w:val="28"/>
          <w:szCs w:val="28"/>
        </w:rPr>
        <w:t xml:space="preserve"> Даниле Валерьевичу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B910E0">
        <w:rPr>
          <w:sz w:val="28"/>
          <w:szCs w:val="28"/>
        </w:rPr>
        <w:t>ООО МКК "Русинтерфинанс"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B910E0">
        <w:rPr>
          <w:sz w:val="28"/>
          <w:szCs w:val="28"/>
        </w:rPr>
        <w:t>Лукина Данилы Валерьевича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13003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B910E0">
        <w:rPr>
          <w:sz w:val="28"/>
          <w:szCs w:val="28"/>
        </w:rPr>
        <w:t>ООО МКК "Русинтерфинанс"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B910E0">
        <w:rPr>
          <w:sz w:val="28"/>
          <w:szCs w:val="28"/>
        </w:rPr>
        <w:t>5408292849</w:t>
      </w:r>
      <w:r w:rsidR="00532E1D">
        <w:rPr>
          <w:sz w:val="28"/>
          <w:szCs w:val="28"/>
        </w:rPr>
        <w:t xml:space="preserve"> ОГРН </w:t>
      </w:r>
      <w:r w:rsidR="00B910E0">
        <w:rPr>
          <w:sz w:val="28"/>
          <w:szCs w:val="28"/>
        </w:rPr>
        <w:t>1125476023298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B910E0">
        <w:rPr>
          <w:sz w:val="28"/>
          <w:szCs w:val="28"/>
        </w:rPr>
        <w:t>№ 471210 от 18.05.2016</w:t>
      </w:r>
      <w:r w:rsidRPr="0039796B">
        <w:rPr>
          <w:sz w:val="28"/>
          <w:szCs w:val="28"/>
        </w:rPr>
        <w:t xml:space="preserve"> в размере </w:t>
      </w:r>
      <w:r w:rsidR="00B910E0">
        <w:rPr>
          <w:sz w:val="28"/>
          <w:szCs w:val="28"/>
        </w:rPr>
        <w:t>24 997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B910E0">
        <w:rPr>
          <w:sz w:val="28"/>
          <w:szCs w:val="28"/>
        </w:rPr>
        <w:t>949,92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30030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A6DF1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27706"/>
    <w:rsid w:val="00B3272A"/>
    <w:rsid w:val="00B46D85"/>
    <w:rsid w:val="00B83CE2"/>
    <w:rsid w:val="00B910E0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C32FDAE-21BF-4AE6-B18C-0AEEBD6A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